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274BA8">
        <w:rPr>
          <w:rFonts w:ascii="Times New Roman" w:hAnsi="Times New Roman" w:cs="Times New Roman"/>
          <w:b/>
          <w:sz w:val="30"/>
          <w:szCs w:val="30"/>
        </w:rPr>
        <w:t xml:space="preserve">Тезисы общего материала </w:t>
      </w:r>
    </w:p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4BA8">
        <w:rPr>
          <w:rFonts w:ascii="Times New Roman" w:hAnsi="Times New Roman" w:cs="Times New Roman"/>
          <w:b/>
          <w:sz w:val="30"/>
          <w:szCs w:val="30"/>
        </w:rPr>
        <w:t>к единому дню информирования по теме</w:t>
      </w:r>
    </w:p>
    <w:p w:rsidR="00AA778B" w:rsidRPr="00AA778B" w:rsidRDefault="007E05D1" w:rsidP="0077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t>ТРЕНДЫ И НОВЫЕ НАПРАВЛЕНИЯ РАЗВИТИЯ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br/>
        <w:t>ТУРИЗМА В БЕЛАРУСИ</w:t>
      </w:r>
      <w:r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AA778B" w:rsidRPr="007E05D1" w:rsidRDefault="00295148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</w:pPr>
      <w:r w:rsidRPr="007E05D1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7E05D1">
        <w:rPr>
          <w:rFonts w:ascii="Times New Roman" w:hAnsi="Times New Roman" w:cs="Times New Roman"/>
          <w:spacing w:val="-10"/>
          <w:sz w:val="30"/>
          <w:szCs w:val="30"/>
        </w:rPr>
        <w:t>.</w:t>
      </w:r>
      <w:r w:rsidR="00DC74EE" w:rsidRPr="007E05D1">
        <w:rPr>
          <w:rFonts w:ascii="Times New Roman" w:hAnsi="Times New Roman" w:cs="Times New Roman"/>
          <w:spacing w:val="-10"/>
          <w:sz w:val="30"/>
          <w:szCs w:val="30"/>
          <w:lang w:val="be-BY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который 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способствует развитию смежных отраслей, сохранени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ю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исторического наследия, природных и культурных ценностей.</w:t>
      </w:r>
      <w:r w:rsidR="00AA778B" w:rsidRPr="007E05D1"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  <w:t xml:space="preserve"> </w:t>
      </w:r>
    </w:p>
    <w:p w:rsidR="00EB0788" w:rsidRPr="007E05D1" w:rsidRDefault="0091520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BF08C6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534D5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ой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увеличение вклада туризма в экономику минимум в два раза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 4,5%)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B0788" w:rsidRPr="007E05D1" w:rsidRDefault="0035262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запрос на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оригинальные, самобытные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туристические маршруты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разной направленности.</w:t>
      </w:r>
    </w:p>
    <w:p w:rsidR="00EB0788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оп-5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туристических объектов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по результатам соцопроса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,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которые 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являю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ся 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визитной карточкой Беларуси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, вошли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: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Мирский замок 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</w:t>
      </w:r>
      <w:r w:rsidR="00217890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18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Брестская крепость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(14%)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Несвижский замок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(12%)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Беловежская пуща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454B4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стойчивый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рост агроэкотуризма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высокий спрос на загородный отдых внутри страны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все это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дает возможность показать аутентичную Беларусь и прикоснуться к самобытным традициям.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 2025 г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оду агроэкоусадьбы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посетили более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470 тыс. туристов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из которых почти 450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белорусы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(95%)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5971CC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историко-культурный 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Паломников и туристов привлекает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/>
        </w:rPr>
        <w:t>храмовая архитектура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Важными объектами культурного и религиозного туризма становятся созданные в стране духовные центры.</w:t>
      </w:r>
    </w:p>
    <w:p w:rsidR="002454B4" w:rsidRPr="007E05D1" w:rsidRDefault="00142B99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8.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 Растет с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прос на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событийный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9. 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промышленного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туризма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открыты для посещения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более 130 предприятий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различных отраслей.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 белорусов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лечение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занимает лидирующую позицию по туризму внутри страны.</w:t>
      </w:r>
    </w:p>
    <w:p w:rsidR="005971CC" w:rsidRPr="007E05D1" w:rsidRDefault="00546B35" w:rsidP="00A0740D">
      <w:pPr>
        <w:autoSpaceDE w:val="0"/>
        <w:autoSpaceDN w:val="0"/>
        <w:adjustRightInd w:val="0"/>
        <w:spacing w:after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11. 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Медицинский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 за 2025 год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вырос на 37%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160 стран мира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 целью лечения Беларусь посетили более 176 тыс. иностранных граждан)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а последние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лет экспорт </w:t>
      </w:r>
      <w:r w:rsidR="007E05D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медицинских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услуг вырос в 1,5 раза.</w:t>
      </w:r>
    </w:p>
    <w:p w:rsidR="005971CC" w:rsidRPr="007E05D1" w:rsidRDefault="00546B35" w:rsidP="00A0740D">
      <w:pPr>
        <w:spacing w:after="0" w:line="300" w:lineRule="exact"/>
        <w:ind w:firstLine="851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12.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>Привлечению туристов способству</w:t>
      </w:r>
      <w:r w:rsidR="00945DF3">
        <w:rPr>
          <w:rFonts w:ascii="Times New Roman" w:hAnsi="Times New Roman" w:cs="Times New Roman"/>
          <w:sz w:val="30"/>
          <w:szCs w:val="30"/>
        </w:rPr>
        <w:t>ю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т </w:t>
      </w:r>
      <w:r w:rsidR="00945DF3">
        <w:rPr>
          <w:rFonts w:ascii="Times New Roman" w:hAnsi="Times New Roman" w:cs="Times New Roman"/>
          <w:sz w:val="30"/>
          <w:szCs w:val="30"/>
        </w:rPr>
        <w:t>создание условий для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активного отдыха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(</w:t>
      </w:r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«Силичи», «Раубичи»)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охотничьего, гастрономического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туризма.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lastRenderedPageBreak/>
        <w:t>13.</w:t>
      </w:r>
      <w:r w:rsidR="00945DF3">
        <w:rPr>
          <w:rFonts w:ascii="Times New Roman" w:hAnsi="Times New Roman" w:cs="Times New Roman"/>
          <w:b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По итогам 2025 года Беларусь входит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в тройку лидеров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по индексу устойчивого развития туризма в странах СНГ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(после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России и Азербайджан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>а)</w:t>
      </w:r>
      <w:r w:rsidR="00B661DF" w:rsidRPr="007E05D1">
        <w:rPr>
          <w:rFonts w:ascii="Times New Roman" w:hAnsi="Times New Roman" w:cs="Times New Roman"/>
          <w:sz w:val="30"/>
          <w:szCs w:val="30"/>
        </w:rPr>
        <w:t>.</w:t>
      </w:r>
    </w:p>
    <w:p w:rsidR="00242D9D" w:rsidRPr="007E05D1" w:rsidRDefault="00716D8F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t>14. 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доступности услуг, качественный сервис, использование цифровых технологий –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важнейши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задач</w:t>
      </w:r>
      <w:r w:rsid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развития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туристической отрасли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Беларуси.</w:t>
      </w:r>
    </w:p>
    <w:sectPr w:rsidR="00242D9D" w:rsidRPr="007E05D1" w:rsidSect="007E05D1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5D1" w:rsidRDefault="007E05D1" w:rsidP="00786333">
      <w:pPr>
        <w:spacing w:after="0" w:line="240" w:lineRule="auto"/>
      </w:pPr>
      <w:r>
        <w:separator/>
      </w:r>
    </w:p>
  </w:endnote>
  <w:end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5D1" w:rsidRDefault="007E05D1" w:rsidP="00786333">
      <w:pPr>
        <w:spacing w:after="0" w:line="240" w:lineRule="auto"/>
      </w:pPr>
      <w:r>
        <w:separator/>
      </w:r>
    </w:p>
  </w:footnote>
  <w:foot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EndPr/>
    <w:sdtContent>
      <w:p w:rsidR="007E05D1" w:rsidRDefault="007E05D1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8403C6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7E05D1" w:rsidRDefault="007E05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4C61"/>
    <w:rsid w:val="000A7399"/>
    <w:rsid w:val="000C639A"/>
    <w:rsid w:val="000E1D59"/>
    <w:rsid w:val="000F5B07"/>
    <w:rsid w:val="00111C9B"/>
    <w:rsid w:val="001227BC"/>
    <w:rsid w:val="00127493"/>
    <w:rsid w:val="001412ED"/>
    <w:rsid w:val="001413F2"/>
    <w:rsid w:val="00142B99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1F3A2C"/>
    <w:rsid w:val="002058FC"/>
    <w:rsid w:val="00217890"/>
    <w:rsid w:val="00217953"/>
    <w:rsid w:val="002405B8"/>
    <w:rsid w:val="00242D9D"/>
    <w:rsid w:val="002454B4"/>
    <w:rsid w:val="00250268"/>
    <w:rsid w:val="00250B2F"/>
    <w:rsid w:val="002570B9"/>
    <w:rsid w:val="002710D5"/>
    <w:rsid w:val="00274722"/>
    <w:rsid w:val="00282D3B"/>
    <w:rsid w:val="0029414C"/>
    <w:rsid w:val="00295148"/>
    <w:rsid w:val="00295687"/>
    <w:rsid w:val="002C3C95"/>
    <w:rsid w:val="002E61BC"/>
    <w:rsid w:val="00301458"/>
    <w:rsid w:val="0031228C"/>
    <w:rsid w:val="00351976"/>
    <w:rsid w:val="00352620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46B35"/>
    <w:rsid w:val="00565412"/>
    <w:rsid w:val="005718E9"/>
    <w:rsid w:val="00587F46"/>
    <w:rsid w:val="005971CC"/>
    <w:rsid w:val="005A15AA"/>
    <w:rsid w:val="005D4F93"/>
    <w:rsid w:val="005E492E"/>
    <w:rsid w:val="0061766E"/>
    <w:rsid w:val="00633891"/>
    <w:rsid w:val="00643203"/>
    <w:rsid w:val="006545E7"/>
    <w:rsid w:val="006A48B6"/>
    <w:rsid w:val="006A64E8"/>
    <w:rsid w:val="006C0668"/>
    <w:rsid w:val="006C506D"/>
    <w:rsid w:val="006C564D"/>
    <w:rsid w:val="006D505A"/>
    <w:rsid w:val="006E253B"/>
    <w:rsid w:val="00716D8F"/>
    <w:rsid w:val="007252E4"/>
    <w:rsid w:val="00727874"/>
    <w:rsid w:val="00744E59"/>
    <w:rsid w:val="007450F9"/>
    <w:rsid w:val="007515B9"/>
    <w:rsid w:val="007642C8"/>
    <w:rsid w:val="00771632"/>
    <w:rsid w:val="007858FF"/>
    <w:rsid w:val="00786333"/>
    <w:rsid w:val="00786D2E"/>
    <w:rsid w:val="0078751C"/>
    <w:rsid w:val="007962D6"/>
    <w:rsid w:val="007A3A33"/>
    <w:rsid w:val="007B03F3"/>
    <w:rsid w:val="007C0CD5"/>
    <w:rsid w:val="007C7C84"/>
    <w:rsid w:val="007D33DA"/>
    <w:rsid w:val="007D48F8"/>
    <w:rsid w:val="007E05D1"/>
    <w:rsid w:val="007F3A96"/>
    <w:rsid w:val="00803179"/>
    <w:rsid w:val="008403C6"/>
    <w:rsid w:val="00843840"/>
    <w:rsid w:val="00846EE3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45DF3"/>
    <w:rsid w:val="009525A7"/>
    <w:rsid w:val="00997DCC"/>
    <w:rsid w:val="009C59C3"/>
    <w:rsid w:val="009F4066"/>
    <w:rsid w:val="00A0740D"/>
    <w:rsid w:val="00A121B5"/>
    <w:rsid w:val="00A35381"/>
    <w:rsid w:val="00A63468"/>
    <w:rsid w:val="00A66711"/>
    <w:rsid w:val="00A76992"/>
    <w:rsid w:val="00A8660A"/>
    <w:rsid w:val="00A94166"/>
    <w:rsid w:val="00A9709F"/>
    <w:rsid w:val="00AA778B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64A06"/>
    <w:rsid w:val="00B661DF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576B"/>
    <w:rsid w:val="00C56697"/>
    <w:rsid w:val="00C852AA"/>
    <w:rsid w:val="00C85D6E"/>
    <w:rsid w:val="00CC1F3D"/>
    <w:rsid w:val="00CD1F7F"/>
    <w:rsid w:val="00CD3A8A"/>
    <w:rsid w:val="00D07E3F"/>
    <w:rsid w:val="00D17BF5"/>
    <w:rsid w:val="00D23F4E"/>
    <w:rsid w:val="00D3522E"/>
    <w:rsid w:val="00D45927"/>
    <w:rsid w:val="00D5180C"/>
    <w:rsid w:val="00D66897"/>
    <w:rsid w:val="00D74A2E"/>
    <w:rsid w:val="00D94063"/>
    <w:rsid w:val="00DB5AD4"/>
    <w:rsid w:val="00DC74EE"/>
    <w:rsid w:val="00E15AC3"/>
    <w:rsid w:val="00E200C7"/>
    <w:rsid w:val="00E265B6"/>
    <w:rsid w:val="00E70D6E"/>
    <w:rsid w:val="00E95BFE"/>
    <w:rsid w:val="00EB0788"/>
    <w:rsid w:val="00EC4A9E"/>
    <w:rsid w:val="00ED79E2"/>
    <w:rsid w:val="00EF68D3"/>
    <w:rsid w:val="00EF6A60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SidarchukOF</cp:lastModifiedBy>
  <cp:revision>2</cp:revision>
  <cp:lastPrinted>2026-05-13T08:05:00Z</cp:lastPrinted>
  <dcterms:created xsi:type="dcterms:W3CDTF">2026-05-13T12:33:00Z</dcterms:created>
  <dcterms:modified xsi:type="dcterms:W3CDTF">2026-05-13T12:33:00Z</dcterms:modified>
</cp:coreProperties>
</file>