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F17" w:rsidRPr="00C35BE3" w:rsidRDefault="00767F17" w:rsidP="00C35BE3">
      <w:pPr>
        <w:jc w:val="center"/>
        <w:rPr>
          <w:b/>
        </w:rPr>
      </w:pPr>
      <w:r w:rsidRPr="00C35BE3">
        <w:rPr>
          <w:b/>
        </w:rPr>
        <w:t>Административная процедура 16.7.2</w:t>
      </w:r>
    </w:p>
    <w:p w:rsidR="00C35BE3" w:rsidRPr="00C35BE3" w:rsidRDefault="00C35BE3" w:rsidP="00C35BE3">
      <w:pPr>
        <w:jc w:val="center"/>
        <w:rPr>
          <w:b/>
        </w:rPr>
      </w:pPr>
      <w:r w:rsidRPr="00C35BE3">
        <w:rPr>
          <w:b/>
          <w:spacing w:val="-4"/>
          <w:szCs w:val="30"/>
        </w:rPr>
        <w:t>Принятие решения о согласовании (разрешении) самовольных</w:t>
      </w:r>
      <w:r w:rsidRPr="00C35BE3">
        <w:rPr>
          <w:b/>
          <w:szCs w:val="30"/>
        </w:rPr>
        <w:t xml:space="preserve"> переустройства и (или) перепланировки жилого помещения, нежилого помещения в жилом доме</w:t>
      </w:r>
    </w:p>
    <w:p w:rsidR="00767F17" w:rsidRPr="00C35BE3" w:rsidRDefault="00767F17" w:rsidP="002E46F0">
      <w:pPr>
        <w:ind w:left="3402"/>
        <w:rPr>
          <w:b/>
        </w:rPr>
      </w:pPr>
    </w:p>
    <w:p w:rsidR="002E46F0" w:rsidRDefault="002E46F0" w:rsidP="002E46F0">
      <w:pPr>
        <w:ind w:left="3402"/>
      </w:pPr>
      <w:r>
        <w:t>П</w:t>
      </w:r>
      <w:r w:rsidR="00012ADD">
        <w:t xml:space="preserve">инский </w:t>
      </w:r>
      <w:r w:rsidR="00767F17">
        <w:t>районный</w:t>
      </w:r>
      <w:r>
        <w:t xml:space="preserve"> исполнительн</w:t>
      </w:r>
      <w:r w:rsidR="00012ADD">
        <w:t>ый</w:t>
      </w:r>
      <w:r>
        <w:t xml:space="preserve"> комитет</w:t>
      </w:r>
    </w:p>
    <w:p w:rsidR="002E46F0" w:rsidRDefault="002E46F0" w:rsidP="002E46F0">
      <w:pPr>
        <w:ind w:left="3402"/>
      </w:pPr>
      <w:r>
        <w:t>______________________________________________________________________________</w:t>
      </w:r>
    </w:p>
    <w:p w:rsidR="002E46F0" w:rsidRDefault="002E46F0" w:rsidP="002E46F0">
      <w:pPr>
        <w:ind w:left="3402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юридического лица или индивидуального предпринимателя)</w:t>
      </w:r>
    </w:p>
    <w:p w:rsidR="002E46F0" w:rsidRDefault="002E46F0" w:rsidP="002E46F0">
      <w:pPr>
        <w:ind w:left="3402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2E46F0" w:rsidRDefault="002E46F0" w:rsidP="002E46F0">
      <w:pPr>
        <w:ind w:left="3402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2E46F0" w:rsidRDefault="002E46F0" w:rsidP="002E46F0">
      <w:pPr>
        <w:ind w:left="3402"/>
        <w:jc w:val="center"/>
        <w:rPr>
          <w:sz w:val="20"/>
          <w:szCs w:val="20"/>
        </w:rPr>
      </w:pPr>
      <w:r>
        <w:rPr>
          <w:sz w:val="20"/>
          <w:szCs w:val="20"/>
        </w:rPr>
        <w:t>(место нахождения юридического лица, индивидуального предпринимателя)</w:t>
      </w:r>
    </w:p>
    <w:p w:rsidR="002E46F0" w:rsidRDefault="002E46F0" w:rsidP="002E46F0">
      <w:pPr>
        <w:ind w:left="3402"/>
        <w:jc w:val="center"/>
        <w:rPr>
          <w:sz w:val="28"/>
          <w:szCs w:val="28"/>
        </w:rPr>
      </w:pPr>
      <w:r>
        <w:rPr>
          <w:sz w:val="28"/>
          <w:szCs w:val="28"/>
        </w:rPr>
        <w:t>Тел:___________________________________</w:t>
      </w:r>
    </w:p>
    <w:p w:rsidR="00C35BE3" w:rsidRDefault="00C35BE3" w:rsidP="002E46F0">
      <w:pPr>
        <w:jc w:val="center"/>
        <w:rPr>
          <w:b/>
          <w:sz w:val="28"/>
          <w:szCs w:val="28"/>
        </w:rPr>
      </w:pPr>
    </w:p>
    <w:p w:rsidR="002E46F0" w:rsidRDefault="002E46F0" w:rsidP="002E46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 </w:t>
      </w:r>
    </w:p>
    <w:p w:rsidR="002E46F0" w:rsidRPr="00956584" w:rsidRDefault="002E46F0" w:rsidP="002E46F0">
      <w:pPr>
        <w:jc w:val="center"/>
        <w:rPr>
          <w:b/>
          <w:sz w:val="28"/>
          <w:szCs w:val="28"/>
        </w:rPr>
      </w:pPr>
    </w:p>
    <w:p w:rsidR="002E46F0" w:rsidRPr="00C35BE3" w:rsidRDefault="002E46F0" w:rsidP="002E46F0">
      <w:pPr>
        <w:jc w:val="center"/>
        <w:rPr>
          <w:b/>
          <w:sz w:val="28"/>
          <w:szCs w:val="28"/>
          <w:u w:val="single"/>
        </w:rPr>
      </w:pPr>
      <w:r w:rsidRPr="00C35BE3">
        <w:rPr>
          <w:b/>
          <w:sz w:val="28"/>
          <w:szCs w:val="28"/>
          <w:u w:val="single"/>
        </w:rPr>
        <w:t>_____________________________________________________________</w:t>
      </w:r>
    </w:p>
    <w:p w:rsidR="002E46F0" w:rsidRPr="005662A1" w:rsidRDefault="002E46F0" w:rsidP="002E46F0">
      <w:pPr>
        <w:jc w:val="center"/>
        <w:rPr>
          <w:sz w:val="20"/>
          <w:szCs w:val="20"/>
        </w:rPr>
      </w:pPr>
      <w:r w:rsidRPr="005662A1">
        <w:rPr>
          <w:sz w:val="20"/>
          <w:szCs w:val="20"/>
        </w:rPr>
        <w:t>(полное наименование юридического лица и (или) индивидуального предпринимателя</w:t>
      </w:r>
    </w:p>
    <w:p w:rsidR="002E46F0" w:rsidRPr="005662A1" w:rsidRDefault="002E46F0" w:rsidP="002E46F0">
      <w:pPr>
        <w:jc w:val="center"/>
        <w:rPr>
          <w:b/>
          <w:sz w:val="20"/>
          <w:szCs w:val="20"/>
        </w:rPr>
      </w:pPr>
    </w:p>
    <w:p w:rsidR="002E46F0" w:rsidRDefault="002E46F0" w:rsidP="002E46F0">
      <w:pPr>
        <w:tabs>
          <w:tab w:val="left" w:pos="5875"/>
        </w:tabs>
        <w:jc w:val="both"/>
        <w:rPr>
          <w:szCs w:val="30"/>
        </w:rPr>
      </w:pPr>
      <w:r>
        <w:rPr>
          <w:szCs w:val="30"/>
        </w:rPr>
        <w:t xml:space="preserve">просит принять решение </w:t>
      </w:r>
      <w:r w:rsidR="00C35BE3" w:rsidRPr="00C35BE3">
        <w:rPr>
          <w:szCs w:val="30"/>
        </w:rPr>
        <w:t>о согласовании (разрешении) самовольных переустройства и (или) перепланировки жилого помещения, нежилого помещения в жилом доме</w:t>
      </w:r>
      <w:r w:rsidR="00C35BE3">
        <w:rPr>
          <w:szCs w:val="30"/>
        </w:rPr>
        <w:t>__________</w:t>
      </w:r>
      <w:r>
        <w:rPr>
          <w:szCs w:val="30"/>
        </w:rPr>
        <w:t>_____________________________,</w:t>
      </w:r>
    </w:p>
    <w:p w:rsidR="002E46F0" w:rsidRPr="0033449E" w:rsidRDefault="002E46F0" w:rsidP="002E46F0">
      <w:pPr>
        <w:tabs>
          <w:tab w:val="left" w:pos="5875"/>
        </w:tabs>
        <w:jc w:val="center"/>
        <w:rPr>
          <w:sz w:val="20"/>
          <w:szCs w:val="20"/>
        </w:rPr>
      </w:pPr>
      <w:r w:rsidRPr="0033449E">
        <w:rPr>
          <w:sz w:val="20"/>
          <w:szCs w:val="20"/>
        </w:rPr>
        <w:t>(указать вид помещения)</w:t>
      </w:r>
    </w:p>
    <w:p w:rsidR="002E46F0" w:rsidRDefault="002E46F0" w:rsidP="002E46F0">
      <w:pPr>
        <w:tabs>
          <w:tab w:val="left" w:pos="5875"/>
        </w:tabs>
        <w:jc w:val="both"/>
        <w:rPr>
          <w:szCs w:val="30"/>
        </w:rPr>
      </w:pPr>
      <w:r>
        <w:rPr>
          <w:szCs w:val="30"/>
        </w:rPr>
        <w:t xml:space="preserve">расположенного по </w:t>
      </w:r>
      <w:proofErr w:type="gramStart"/>
      <w:r>
        <w:rPr>
          <w:szCs w:val="30"/>
        </w:rPr>
        <w:t>адресу:_</w:t>
      </w:r>
      <w:proofErr w:type="gramEnd"/>
      <w:r>
        <w:rPr>
          <w:szCs w:val="30"/>
        </w:rPr>
        <w:t>____________________________________ ______________________________________________________________</w:t>
      </w:r>
    </w:p>
    <w:p w:rsidR="002E46F0" w:rsidRDefault="002E46F0" w:rsidP="002E46F0">
      <w:r>
        <w:t>Перечень прилагаемых документов:</w:t>
      </w:r>
    </w:p>
    <w:p w:rsidR="002E46F0" w:rsidRPr="002E46F0" w:rsidRDefault="002E46F0" w:rsidP="002E46F0">
      <w:pPr>
        <w:pStyle w:val="a3"/>
        <w:numPr>
          <w:ilvl w:val="0"/>
          <w:numId w:val="1"/>
        </w:numPr>
        <w:jc w:val="both"/>
        <w:rPr>
          <w:rStyle w:val="word-wrapper"/>
          <w:color w:val="242424"/>
          <w:sz w:val="24"/>
          <w:szCs w:val="24"/>
          <w:shd w:val="clear" w:color="auto" w:fill="FFFFFF"/>
        </w:rPr>
      </w:pPr>
      <w:r w:rsidRPr="002E46F0">
        <w:rPr>
          <w:rStyle w:val="word-wrapper"/>
          <w:color w:val="242424"/>
          <w:sz w:val="24"/>
          <w:szCs w:val="24"/>
          <w:shd w:val="clear" w:color="auto" w:fill="FFFFFF"/>
        </w:rPr>
        <w:t>согласие совершеннолетних граждан, имеющих право владения и</w:t>
      </w:r>
      <w:r w:rsidRPr="002E46F0"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 w:rsidRPr="002E46F0">
        <w:rPr>
          <w:rStyle w:val="word-wrapper"/>
          <w:color w:val="242424"/>
          <w:sz w:val="24"/>
          <w:szCs w:val="24"/>
          <w:shd w:val="clear" w:color="auto" w:fill="FFFFFF"/>
        </w:rPr>
        <w:t>пользования переустроенным и</w:t>
      </w:r>
      <w:r w:rsidRPr="002E46F0"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 w:rsidRPr="002E46F0">
        <w:rPr>
          <w:rStyle w:val="word-wrapper"/>
          <w:color w:val="242424"/>
          <w:sz w:val="24"/>
          <w:szCs w:val="24"/>
          <w:shd w:val="clear" w:color="auto" w:fill="FFFFFF"/>
        </w:rPr>
        <w:t>(или) перепланированным помещением, и</w:t>
      </w:r>
      <w:r w:rsidRPr="002E46F0"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 w:rsidRPr="002E46F0">
        <w:rPr>
          <w:rStyle w:val="word-wrapper"/>
          <w:color w:val="242424"/>
          <w:sz w:val="24"/>
          <w:szCs w:val="24"/>
          <w:shd w:val="clear" w:color="auto" w:fill="FFFFFF"/>
        </w:rPr>
        <w:t>участников общей долевой собственности (в</w:t>
      </w:r>
      <w:r w:rsidRPr="002E46F0"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 w:rsidRPr="002E46F0">
        <w:rPr>
          <w:rStyle w:val="word-wrapper"/>
          <w:color w:val="242424"/>
          <w:sz w:val="24"/>
          <w:szCs w:val="24"/>
          <w:shd w:val="clear" w:color="auto" w:fill="FFFFFF"/>
        </w:rPr>
        <w:t>случае, если поме</w:t>
      </w:r>
      <w:bookmarkStart w:id="0" w:name="_GoBack"/>
      <w:bookmarkEnd w:id="0"/>
      <w:r w:rsidRPr="002E46F0">
        <w:rPr>
          <w:rStyle w:val="word-wrapper"/>
          <w:color w:val="242424"/>
          <w:sz w:val="24"/>
          <w:szCs w:val="24"/>
          <w:shd w:val="clear" w:color="auto" w:fill="FFFFFF"/>
        </w:rPr>
        <w:t>щение находится в</w:t>
      </w:r>
      <w:r w:rsidRPr="002E46F0"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 w:rsidRPr="002E46F0">
        <w:rPr>
          <w:rStyle w:val="word-wrapper"/>
          <w:color w:val="242424"/>
          <w:sz w:val="24"/>
          <w:szCs w:val="24"/>
          <w:shd w:val="clear" w:color="auto" w:fill="FFFFFF"/>
        </w:rPr>
        <w:t>общей долевой собственности двух или более лиц, а</w:t>
      </w:r>
      <w:r w:rsidRPr="002E46F0"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 w:rsidRPr="002E46F0">
        <w:rPr>
          <w:rStyle w:val="word-wrapper"/>
          <w:color w:val="242424"/>
          <w:sz w:val="24"/>
          <w:szCs w:val="24"/>
          <w:shd w:val="clear" w:color="auto" w:fill="FFFFFF"/>
        </w:rPr>
        <w:t>также в</w:t>
      </w:r>
      <w:r w:rsidRPr="002E46F0"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 w:rsidRPr="002E46F0">
        <w:rPr>
          <w:rStyle w:val="word-wrapper"/>
          <w:color w:val="242424"/>
          <w:sz w:val="24"/>
          <w:szCs w:val="24"/>
          <w:shd w:val="clear" w:color="auto" w:fill="FFFFFF"/>
        </w:rPr>
        <w:t>случае временного отсутствия таких граждан и</w:t>
      </w:r>
      <w:r w:rsidRPr="002E46F0"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 w:rsidRPr="002E46F0">
        <w:rPr>
          <w:rStyle w:val="word-wrapper"/>
          <w:color w:val="242424"/>
          <w:sz w:val="24"/>
          <w:szCs w:val="24"/>
          <w:shd w:val="clear" w:color="auto" w:fill="FFFFFF"/>
        </w:rPr>
        <w:t>участников)</w:t>
      </w:r>
    </w:p>
    <w:p w:rsidR="002E46F0" w:rsidRPr="002E46F0" w:rsidRDefault="002E46F0" w:rsidP="002E46F0">
      <w:pPr>
        <w:pStyle w:val="a3"/>
        <w:numPr>
          <w:ilvl w:val="0"/>
          <w:numId w:val="1"/>
        </w:numPr>
        <w:jc w:val="both"/>
        <w:rPr>
          <w:rStyle w:val="word-wrapper"/>
          <w:color w:val="242424"/>
          <w:sz w:val="24"/>
          <w:szCs w:val="24"/>
          <w:shd w:val="clear" w:color="auto" w:fill="FFFFFF"/>
        </w:rPr>
      </w:pPr>
      <w:r w:rsidRPr="002E46F0">
        <w:rPr>
          <w:rStyle w:val="word-wrapper"/>
          <w:color w:val="242424"/>
          <w:sz w:val="24"/>
          <w:szCs w:val="24"/>
          <w:shd w:val="clear" w:color="auto" w:fill="FFFFFF"/>
        </w:rPr>
        <w:t>техническое заключение о</w:t>
      </w:r>
      <w:r w:rsidRPr="002E46F0"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 w:rsidRPr="002E46F0">
        <w:rPr>
          <w:rStyle w:val="word-wrapper"/>
          <w:color w:val="242424"/>
          <w:sz w:val="24"/>
          <w:szCs w:val="24"/>
          <w:shd w:val="clear" w:color="auto" w:fill="FFFFFF"/>
        </w:rPr>
        <w:t>том, что переустройство и</w:t>
      </w:r>
      <w:r w:rsidRPr="002E46F0"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 w:rsidRPr="002E46F0">
        <w:rPr>
          <w:rStyle w:val="word-wrapper"/>
          <w:color w:val="242424"/>
          <w:sz w:val="24"/>
          <w:szCs w:val="24"/>
          <w:shd w:val="clear" w:color="auto" w:fill="FFFFFF"/>
        </w:rPr>
        <w:t>(или) перепланировка не</w:t>
      </w:r>
      <w:r w:rsidRPr="002E46F0"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 w:rsidRPr="002E46F0">
        <w:rPr>
          <w:rStyle w:val="word-wrapper"/>
          <w:color w:val="242424"/>
          <w:sz w:val="24"/>
          <w:szCs w:val="24"/>
          <w:shd w:val="clear" w:color="auto" w:fill="FFFFFF"/>
        </w:rPr>
        <w:t>влияют на</w:t>
      </w:r>
      <w:r w:rsidRPr="002E46F0"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 w:rsidRPr="002E46F0">
        <w:rPr>
          <w:rStyle w:val="word-wrapper"/>
          <w:color w:val="242424"/>
          <w:sz w:val="24"/>
          <w:szCs w:val="24"/>
          <w:shd w:val="clear" w:color="auto" w:fill="FFFFFF"/>
        </w:rPr>
        <w:t>безопасность эксплуатируемого здания и</w:t>
      </w:r>
      <w:r w:rsidRPr="002E46F0"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 w:rsidRPr="002E46F0">
        <w:rPr>
          <w:rStyle w:val="word-wrapper"/>
          <w:color w:val="242424"/>
          <w:sz w:val="24"/>
          <w:szCs w:val="24"/>
          <w:shd w:val="clear" w:color="auto" w:fill="FFFFFF"/>
        </w:rPr>
        <w:t>выполнены в</w:t>
      </w:r>
      <w:r w:rsidRPr="002E46F0"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 w:rsidRPr="002E46F0">
        <w:rPr>
          <w:rStyle w:val="word-wrapper"/>
          <w:color w:val="242424"/>
          <w:sz w:val="24"/>
          <w:szCs w:val="24"/>
          <w:shd w:val="clear" w:color="auto" w:fill="FFFFFF"/>
        </w:rPr>
        <w:t>соответствии с</w:t>
      </w:r>
      <w:r w:rsidRPr="002E46F0"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 w:rsidRPr="002E46F0">
        <w:rPr>
          <w:rStyle w:val="word-wrapper"/>
          <w:color w:val="242424"/>
          <w:sz w:val="24"/>
          <w:szCs w:val="24"/>
          <w:shd w:val="clear" w:color="auto" w:fill="FFFFFF"/>
        </w:rPr>
        <w:t>требованиями технических нормативных правовых актов</w:t>
      </w:r>
    </w:p>
    <w:p w:rsidR="002E46F0" w:rsidRPr="002E46F0" w:rsidRDefault="002E46F0" w:rsidP="002E46F0">
      <w:pPr>
        <w:pStyle w:val="a3"/>
        <w:numPr>
          <w:ilvl w:val="0"/>
          <w:numId w:val="1"/>
        </w:numPr>
        <w:jc w:val="both"/>
        <w:rPr>
          <w:rStyle w:val="word-wrapper"/>
          <w:color w:val="242424"/>
          <w:sz w:val="24"/>
          <w:szCs w:val="24"/>
          <w:shd w:val="clear" w:color="auto" w:fill="FFFFFF"/>
        </w:rPr>
      </w:pPr>
      <w:r w:rsidRPr="002E46F0">
        <w:rPr>
          <w:rStyle w:val="word-wrapper"/>
          <w:color w:val="242424"/>
          <w:sz w:val="24"/>
          <w:szCs w:val="24"/>
          <w:shd w:val="clear" w:color="auto" w:fill="FFFFFF"/>
        </w:rPr>
        <w:t>технический паспорт</w:t>
      </w:r>
    </w:p>
    <w:p w:rsidR="002E46F0" w:rsidRPr="002E46F0" w:rsidRDefault="002E46F0" w:rsidP="002E46F0">
      <w:pPr>
        <w:pStyle w:val="a3"/>
        <w:numPr>
          <w:ilvl w:val="0"/>
          <w:numId w:val="1"/>
        </w:numPr>
        <w:jc w:val="both"/>
        <w:rPr>
          <w:rStyle w:val="word-wrapper"/>
          <w:color w:val="242424"/>
          <w:sz w:val="24"/>
          <w:szCs w:val="24"/>
          <w:shd w:val="clear" w:color="auto" w:fill="FFFFFF"/>
        </w:rPr>
      </w:pPr>
      <w:r w:rsidRPr="002E46F0">
        <w:rPr>
          <w:rStyle w:val="word-wrapper"/>
          <w:color w:val="242424"/>
          <w:sz w:val="24"/>
          <w:szCs w:val="24"/>
          <w:shd w:val="clear" w:color="auto" w:fill="FFFFFF"/>
        </w:rPr>
        <w:t>согласие собственника на</w:t>
      </w:r>
      <w:r w:rsidRPr="002E46F0"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 w:rsidRPr="002E46F0">
        <w:rPr>
          <w:rStyle w:val="word-wrapper"/>
          <w:color w:val="242424"/>
          <w:sz w:val="24"/>
          <w:szCs w:val="24"/>
          <w:shd w:val="clear" w:color="auto" w:fill="FFFFFF"/>
        </w:rPr>
        <w:t>переустройство и</w:t>
      </w:r>
      <w:r w:rsidRPr="002E46F0"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 w:rsidRPr="002E46F0">
        <w:rPr>
          <w:rStyle w:val="word-wrapper"/>
          <w:color w:val="242424"/>
          <w:sz w:val="24"/>
          <w:szCs w:val="24"/>
          <w:shd w:val="clear" w:color="auto" w:fill="FFFFFF"/>
        </w:rPr>
        <w:t>(или) перепланировку помещения (если помещение предоставлено по</w:t>
      </w:r>
      <w:r w:rsidRPr="002E46F0"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 w:rsidRPr="002E46F0">
        <w:rPr>
          <w:rStyle w:val="word-wrapper"/>
          <w:color w:val="242424"/>
          <w:sz w:val="24"/>
          <w:szCs w:val="24"/>
          <w:shd w:val="clear" w:color="auto" w:fill="FFFFFF"/>
        </w:rPr>
        <w:t>договору аренды, безвозмездного пользования)</w:t>
      </w:r>
    </w:p>
    <w:p w:rsidR="002E46F0" w:rsidRPr="002E46F0" w:rsidRDefault="002E46F0" w:rsidP="002E46F0">
      <w:pPr>
        <w:pStyle w:val="a3"/>
        <w:numPr>
          <w:ilvl w:val="0"/>
          <w:numId w:val="1"/>
        </w:numPr>
        <w:jc w:val="both"/>
        <w:rPr>
          <w:rStyle w:val="word-wrapper"/>
          <w:color w:val="242424"/>
          <w:sz w:val="24"/>
          <w:szCs w:val="24"/>
          <w:shd w:val="clear" w:color="auto" w:fill="FFFFFF"/>
        </w:rPr>
      </w:pPr>
      <w:r w:rsidRPr="002E46F0">
        <w:rPr>
          <w:rStyle w:val="word-wrapper"/>
          <w:color w:val="242424"/>
          <w:sz w:val="24"/>
          <w:szCs w:val="24"/>
          <w:shd w:val="clear" w:color="auto" w:fill="FFFFFF"/>
        </w:rPr>
        <w:t>согласие организации застройщиков в</w:t>
      </w:r>
      <w:r w:rsidRPr="002E46F0"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 w:rsidRPr="002E46F0">
        <w:rPr>
          <w:rStyle w:val="word-wrapper"/>
          <w:color w:val="242424"/>
          <w:sz w:val="24"/>
          <w:szCs w:val="24"/>
          <w:shd w:val="clear" w:color="auto" w:fill="FFFFFF"/>
        </w:rPr>
        <w:t>жилых домах этой организации (для</w:t>
      </w:r>
      <w:r w:rsidRPr="002E46F0"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 w:rsidRPr="002E46F0">
        <w:rPr>
          <w:rStyle w:val="word-wrapper"/>
          <w:color w:val="242424"/>
          <w:sz w:val="24"/>
          <w:szCs w:val="24"/>
          <w:shd w:val="clear" w:color="auto" w:fill="FFFFFF"/>
        </w:rPr>
        <w:t>члена организации застройщиков, не</w:t>
      </w:r>
      <w:r w:rsidRPr="002E46F0">
        <w:rPr>
          <w:rStyle w:val="fake-non-breaking-space"/>
          <w:color w:val="242424"/>
          <w:sz w:val="24"/>
          <w:szCs w:val="24"/>
          <w:shd w:val="clear" w:color="auto" w:fill="FFFFFF"/>
        </w:rPr>
        <w:t> </w:t>
      </w:r>
      <w:r w:rsidRPr="002E46F0">
        <w:rPr>
          <w:rStyle w:val="word-wrapper"/>
          <w:color w:val="242424"/>
          <w:sz w:val="24"/>
          <w:szCs w:val="24"/>
          <w:shd w:val="clear" w:color="auto" w:fill="FFFFFF"/>
        </w:rPr>
        <w:t>являющегося собственником помещения)</w:t>
      </w:r>
    </w:p>
    <w:p w:rsidR="002E46F0" w:rsidRDefault="002E46F0" w:rsidP="002E46F0">
      <w:pPr>
        <w:jc w:val="center"/>
        <w:rPr>
          <w:b/>
          <w:sz w:val="24"/>
          <w:szCs w:val="24"/>
        </w:rPr>
      </w:pPr>
    </w:p>
    <w:tbl>
      <w:tblPr>
        <w:tblW w:w="9527" w:type="dxa"/>
        <w:jc w:val="center"/>
        <w:tblLook w:val="01E0" w:firstRow="1" w:lastRow="1" w:firstColumn="1" w:lastColumn="1" w:noHBand="0" w:noVBand="0"/>
      </w:tblPr>
      <w:tblGrid>
        <w:gridCol w:w="4238"/>
        <w:gridCol w:w="360"/>
        <w:gridCol w:w="1980"/>
        <w:gridCol w:w="416"/>
        <w:gridCol w:w="2533"/>
      </w:tblGrid>
      <w:tr w:rsidR="002E46F0" w:rsidRPr="002E22B6" w:rsidTr="00315E5D">
        <w:trPr>
          <w:jc w:val="center"/>
        </w:trPr>
        <w:tc>
          <w:tcPr>
            <w:tcW w:w="4238" w:type="dxa"/>
            <w:tcBorders>
              <w:bottom w:val="single" w:sz="4" w:space="0" w:color="auto"/>
            </w:tcBorders>
            <w:shd w:val="clear" w:color="auto" w:fill="auto"/>
          </w:tcPr>
          <w:p w:rsidR="002E46F0" w:rsidRPr="002E22B6" w:rsidRDefault="002E46F0" w:rsidP="002E46F0">
            <w:pPr>
              <w:spacing w:line="280" w:lineRule="exact"/>
              <w:ind w:right="352"/>
            </w:pPr>
          </w:p>
        </w:tc>
        <w:tc>
          <w:tcPr>
            <w:tcW w:w="360" w:type="dxa"/>
            <w:shd w:val="clear" w:color="auto" w:fill="auto"/>
          </w:tcPr>
          <w:p w:rsidR="002E46F0" w:rsidRPr="002E22B6" w:rsidRDefault="002E46F0" w:rsidP="00315E5D"/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2E46F0" w:rsidRPr="002E22B6" w:rsidRDefault="002E46F0" w:rsidP="00315E5D">
            <w:pPr>
              <w:spacing w:line="280" w:lineRule="exact"/>
              <w:jc w:val="center"/>
            </w:pPr>
          </w:p>
        </w:tc>
        <w:tc>
          <w:tcPr>
            <w:tcW w:w="416" w:type="dxa"/>
            <w:shd w:val="clear" w:color="auto" w:fill="auto"/>
          </w:tcPr>
          <w:p w:rsidR="002E46F0" w:rsidRPr="002E22B6" w:rsidRDefault="002E46F0" w:rsidP="00315E5D">
            <w:pPr>
              <w:spacing w:line="280" w:lineRule="exact"/>
            </w:pP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auto"/>
          </w:tcPr>
          <w:p w:rsidR="002E46F0" w:rsidRPr="002E22B6" w:rsidRDefault="002E46F0" w:rsidP="00315E5D">
            <w:pPr>
              <w:spacing w:line="280" w:lineRule="exact"/>
              <w:jc w:val="center"/>
            </w:pPr>
          </w:p>
        </w:tc>
      </w:tr>
      <w:tr w:rsidR="002E46F0" w:rsidRPr="007418CF" w:rsidTr="00315E5D">
        <w:trPr>
          <w:jc w:val="center"/>
        </w:trPr>
        <w:tc>
          <w:tcPr>
            <w:tcW w:w="4238" w:type="dxa"/>
            <w:tcBorders>
              <w:top w:val="single" w:sz="4" w:space="0" w:color="auto"/>
            </w:tcBorders>
            <w:shd w:val="clear" w:color="auto" w:fill="auto"/>
          </w:tcPr>
          <w:p w:rsidR="002E46F0" w:rsidRPr="007418CF" w:rsidRDefault="002E46F0" w:rsidP="00315E5D">
            <w:pPr>
              <w:spacing w:line="200" w:lineRule="exact"/>
              <w:ind w:left="448" w:right="352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(наименование должности руководителя или уполномоченного им должностного лица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60" w:type="dxa"/>
            <w:shd w:val="clear" w:color="auto" w:fill="auto"/>
          </w:tcPr>
          <w:p w:rsidR="002E46F0" w:rsidRPr="007418CF" w:rsidRDefault="002E46F0" w:rsidP="00315E5D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2E46F0" w:rsidRDefault="002E46F0" w:rsidP="00315E5D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(подпись)</w:t>
            </w:r>
          </w:p>
          <w:p w:rsidR="002E46F0" w:rsidRDefault="002E46F0" w:rsidP="00315E5D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2E46F0" w:rsidRPr="007418CF" w:rsidRDefault="002E46F0" w:rsidP="00315E5D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 w:rsidR="002E46F0" w:rsidRPr="007418CF" w:rsidRDefault="002E46F0" w:rsidP="00315E5D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  <w:shd w:val="clear" w:color="auto" w:fill="auto"/>
          </w:tcPr>
          <w:p w:rsidR="002E46F0" w:rsidRPr="007418CF" w:rsidRDefault="002E46F0" w:rsidP="00315E5D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(инициалы, фамилия)</w:t>
            </w:r>
          </w:p>
        </w:tc>
      </w:tr>
      <w:tr w:rsidR="002E46F0" w:rsidRPr="002E22B6" w:rsidTr="00315E5D">
        <w:trPr>
          <w:jc w:val="center"/>
        </w:trPr>
        <w:tc>
          <w:tcPr>
            <w:tcW w:w="4238" w:type="dxa"/>
            <w:shd w:val="clear" w:color="auto" w:fill="auto"/>
          </w:tcPr>
          <w:p w:rsidR="002E46F0" w:rsidRPr="007418CF" w:rsidRDefault="002E46F0" w:rsidP="00315E5D">
            <w:pPr>
              <w:spacing w:line="280" w:lineRule="exact"/>
              <w:ind w:left="448" w:right="352"/>
              <w:jc w:val="center"/>
              <w:rPr>
                <w:szCs w:val="30"/>
              </w:rPr>
            </w:pPr>
          </w:p>
        </w:tc>
        <w:tc>
          <w:tcPr>
            <w:tcW w:w="360" w:type="dxa"/>
            <w:shd w:val="clear" w:color="auto" w:fill="auto"/>
          </w:tcPr>
          <w:p w:rsidR="002E46F0" w:rsidRPr="002E22B6" w:rsidRDefault="002E46F0" w:rsidP="00315E5D"/>
        </w:tc>
        <w:tc>
          <w:tcPr>
            <w:tcW w:w="1980" w:type="dxa"/>
            <w:shd w:val="clear" w:color="auto" w:fill="auto"/>
          </w:tcPr>
          <w:p w:rsidR="002E46F0" w:rsidRPr="002E22B6" w:rsidRDefault="002E46F0" w:rsidP="00315E5D">
            <w:pPr>
              <w:spacing w:line="280" w:lineRule="exact"/>
              <w:jc w:val="center"/>
            </w:pPr>
          </w:p>
        </w:tc>
        <w:tc>
          <w:tcPr>
            <w:tcW w:w="416" w:type="dxa"/>
            <w:shd w:val="clear" w:color="auto" w:fill="auto"/>
          </w:tcPr>
          <w:p w:rsidR="002E46F0" w:rsidRPr="002E22B6" w:rsidRDefault="002E46F0" w:rsidP="00315E5D">
            <w:pPr>
              <w:spacing w:line="280" w:lineRule="exact"/>
            </w:pPr>
          </w:p>
        </w:tc>
        <w:tc>
          <w:tcPr>
            <w:tcW w:w="2533" w:type="dxa"/>
            <w:shd w:val="clear" w:color="auto" w:fill="auto"/>
          </w:tcPr>
          <w:p w:rsidR="002E46F0" w:rsidRPr="002E22B6" w:rsidRDefault="002E46F0" w:rsidP="00315E5D">
            <w:pPr>
              <w:spacing w:line="280" w:lineRule="exact"/>
              <w:jc w:val="center"/>
            </w:pPr>
          </w:p>
        </w:tc>
      </w:tr>
      <w:tr w:rsidR="002E46F0" w:rsidRPr="002E22B6" w:rsidTr="00315E5D">
        <w:trPr>
          <w:jc w:val="center"/>
        </w:trPr>
        <w:tc>
          <w:tcPr>
            <w:tcW w:w="4238" w:type="dxa"/>
            <w:tcBorders>
              <w:top w:val="single" w:sz="4" w:space="0" w:color="auto"/>
            </w:tcBorders>
            <w:shd w:val="clear" w:color="auto" w:fill="auto"/>
          </w:tcPr>
          <w:p w:rsidR="002E46F0" w:rsidRPr="007418CF" w:rsidRDefault="002E46F0" w:rsidP="00315E5D">
            <w:pPr>
              <w:spacing w:line="280" w:lineRule="exact"/>
              <w:ind w:left="448" w:right="352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дата заявления</w:t>
            </w:r>
          </w:p>
        </w:tc>
        <w:tc>
          <w:tcPr>
            <w:tcW w:w="360" w:type="dxa"/>
            <w:shd w:val="clear" w:color="auto" w:fill="auto"/>
          </w:tcPr>
          <w:p w:rsidR="002E46F0" w:rsidRPr="002E22B6" w:rsidRDefault="002E46F0" w:rsidP="00315E5D"/>
        </w:tc>
        <w:tc>
          <w:tcPr>
            <w:tcW w:w="1980" w:type="dxa"/>
            <w:shd w:val="clear" w:color="auto" w:fill="auto"/>
          </w:tcPr>
          <w:p w:rsidR="002E46F0" w:rsidRPr="002E22B6" w:rsidRDefault="002E46F0" w:rsidP="00315E5D">
            <w:pPr>
              <w:spacing w:line="280" w:lineRule="exact"/>
              <w:jc w:val="center"/>
            </w:pPr>
          </w:p>
        </w:tc>
        <w:tc>
          <w:tcPr>
            <w:tcW w:w="416" w:type="dxa"/>
            <w:shd w:val="clear" w:color="auto" w:fill="auto"/>
          </w:tcPr>
          <w:p w:rsidR="002E46F0" w:rsidRPr="002E22B6" w:rsidRDefault="002E46F0" w:rsidP="00315E5D">
            <w:pPr>
              <w:spacing w:line="280" w:lineRule="exact"/>
            </w:pPr>
          </w:p>
        </w:tc>
        <w:tc>
          <w:tcPr>
            <w:tcW w:w="2533" w:type="dxa"/>
            <w:shd w:val="clear" w:color="auto" w:fill="auto"/>
          </w:tcPr>
          <w:p w:rsidR="002E46F0" w:rsidRPr="002E22B6" w:rsidRDefault="002E46F0" w:rsidP="00315E5D">
            <w:pPr>
              <w:spacing w:line="280" w:lineRule="exact"/>
              <w:jc w:val="center"/>
            </w:pPr>
          </w:p>
        </w:tc>
      </w:tr>
    </w:tbl>
    <w:p w:rsidR="002E46F0" w:rsidRDefault="002E46F0" w:rsidP="002E46F0">
      <w:pPr>
        <w:rPr>
          <w:b/>
          <w:sz w:val="28"/>
          <w:szCs w:val="28"/>
        </w:rPr>
      </w:pPr>
    </w:p>
    <w:p w:rsidR="002E46F0" w:rsidRPr="002E46F0" w:rsidRDefault="002E46F0" w:rsidP="002E46F0">
      <w:pPr>
        <w:rPr>
          <w:b/>
          <w:sz w:val="24"/>
          <w:szCs w:val="24"/>
        </w:rPr>
      </w:pPr>
    </w:p>
    <w:sectPr w:rsidR="002E46F0" w:rsidRPr="002E46F0" w:rsidSect="00C35BE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D5999"/>
    <w:multiLevelType w:val="hybridMultilevel"/>
    <w:tmpl w:val="570CE902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B4"/>
    <w:rsid w:val="00012ADD"/>
    <w:rsid w:val="002E46F0"/>
    <w:rsid w:val="003B11A7"/>
    <w:rsid w:val="00767F17"/>
    <w:rsid w:val="008604F5"/>
    <w:rsid w:val="00C35BE3"/>
    <w:rsid w:val="00EF75BB"/>
    <w:rsid w:val="00F8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E5CA"/>
  <w15:docId w15:val="{E80EC24F-57EB-4D15-A6DF-5E5407C5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6F0"/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2E46F0"/>
  </w:style>
  <w:style w:type="character" w:customStyle="1" w:styleId="fake-non-breaking-space">
    <w:name w:val="fake-non-breaking-space"/>
    <w:rsid w:val="002E46F0"/>
  </w:style>
  <w:style w:type="paragraph" w:styleId="a3">
    <w:name w:val="List Paragraph"/>
    <w:basedOn w:val="a"/>
    <w:uiPriority w:val="34"/>
    <w:qFormat/>
    <w:rsid w:val="002E4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1C820-4946-464F-A082-84D86727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oo1</dc:creator>
  <cp:lastModifiedBy>user1</cp:lastModifiedBy>
  <cp:revision>3</cp:revision>
  <dcterms:created xsi:type="dcterms:W3CDTF">2025-05-28T09:25:00Z</dcterms:created>
  <dcterms:modified xsi:type="dcterms:W3CDTF">2026-07-08T12:52:00Z</dcterms:modified>
</cp:coreProperties>
</file>